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4ADD4DE" w14:textId="123DF831" w:rsidR="006B4353" w:rsidRDefault="006B4353" w:rsidP="006B4353">
      <w:pPr>
        <w:pStyle w:val="Normal1"/>
        <w:jc w:val="right"/>
        <w:rPr>
          <w:rFonts w:asciiTheme="majorHAnsi" w:eastAsia="Georgia" w:hAnsiTheme="majorHAnsi" w:cs="Georgia"/>
          <w:b/>
        </w:rPr>
      </w:pPr>
      <w:bookmarkStart w:id="0" w:name="_GoBack"/>
      <w:bookmarkEnd w:id="0"/>
      <w:r>
        <w:rPr>
          <w:rFonts w:asciiTheme="minorHAnsi" w:eastAsia="Georgia" w:hAnsiTheme="minorHAnsi" w:cs="Georgia"/>
          <w:b/>
          <w:noProof/>
          <w:sz w:val="24"/>
          <w:szCs w:val="24"/>
          <w:lang w:val="el-GR" w:eastAsia="el-GR"/>
        </w:rPr>
        <w:drawing>
          <wp:inline distT="0" distB="0" distL="0" distR="0" wp14:anchorId="5F552E8D" wp14:editId="61E7C331">
            <wp:extent cx="1111250" cy="5775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(2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702" cy="57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Georgia" w:hAnsiTheme="majorHAnsi" w:cs="Georgia"/>
          <w:b/>
        </w:rPr>
        <w:t xml:space="preserve">                                                                                                                    </w:t>
      </w:r>
      <w:r>
        <w:rPr>
          <w:rFonts w:asciiTheme="minorHAnsi" w:eastAsia="Georgia" w:hAnsiTheme="minorHAnsi" w:cs="Georgia"/>
          <w:b/>
          <w:noProof/>
          <w:sz w:val="24"/>
          <w:szCs w:val="24"/>
          <w:lang w:val="el-GR" w:eastAsia="el-GR"/>
        </w:rPr>
        <w:drawing>
          <wp:inline distT="0" distB="0" distL="0" distR="0" wp14:anchorId="6E671B1C" wp14:editId="0487E611">
            <wp:extent cx="1047750" cy="59529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board 2 copy 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9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C4721" w14:textId="77777777" w:rsidR="006B4353" w:rsidRDefault="006B4353" w:rsidP="005F587A">
      <w:pPr>
        <w:pStyle w:val="Normal1"/>
        <w:jc w:val="center"/>
        <w:rPr>
          <w:rFonts w:asciiTheme="majorHAnsi" w:eastAsia="Georgia" w:hAnsiTheme="majorHAnsi" w:cs="Georgia"/>
          <w:b/>
        </w:rPr>
      </w:pPr>
    </w:p>
    <w:p w14:paraId="33E772C4" w14:textId="6973490C" w:rsidR="005F587A" w:rsidRPr="0082753B" w:rsidRDefault="005F587A" w:rsidP="005F587A">
      <w:pPr>
        <w:pStyle w:val="Normal1"/>
        <w:jc w:val="center"/>
        <w:rPr>
          <w:rFonts w:asciiTheme="majorHAnsi" w:eastAsia="Georgia" w:hAnsiTheme="majorHAnsi" w:cs="Georgia"/>
          <w:b/>
        </w:rPr>
      </w:pPr>
      <w:r w:rsidRPr="0082753B">
        <w:rPr>
          <w:rFonts w:asciiTheme="majorHAnsi" w:eastAsia="Georgia" w:hAnsiTheme="majorHAnsi" w:cs="Georgia"/>
          <w:b/>
        </w:rPr>
        <w:t>OPEN CALL</w:t>
      </w:r>
    </w:p>
    <w:p w14:paraId="224715DF" w14:textId="709E4C50" w:rsidR="004B4F66" w:rsidRPr="0082753B" w:rsidRDefault="00B075E5">
      <w:pPr>
        <w:pStyle w:val="Normal1"/>
        <w:jc w:val="center"/>
        <w:rPr>
          <w:rFonts w:asciiTheme="majorHAnsi" w:eastAsia="Georgia" w:hAnsiTheme="majorHAnsi" w:cs="Georgia"/>
          <w:b/>
          <w:lang w:val="en-US"/>
        </w:rPr>
      </w:pPr>
      <w:r w:rsidRPr="0082753B">
        <w:rPr>
          <w:rFonts w:asciiTheme="majorHAnsi" w:eastAsia="Georgia" w:hAnsiTheme="majorHAnsi" w:cs="Georgia"/>
          <w:b/>
        </w:rPr>
        <w:t xml:space="preserve">International </w:t>
      </w:r>
      <w:r w:rsidR="00F704ED" w:rsidRPr="0082753B">
        <w:rPr>
          <w:rFonts w:asciiTheme="majorHAnsi" w:eastAsia="Georgia" w:hAnsiTheme="majorHAnsi" w:cs="Georgia"/>
          <w:b/>
        </w:rPr>
        <w:t>Cavafy Summer School</w:t>
      </w:r>
      <w:r w:rsidR="0082753B" w:rsidRPr="0082753B">
        <w:rPr>
          <w:rFonts w:asciiTheme="majorHAnsi" w:eastAsia="Georgia" w:hAnsiTheme="majorHAnsi" w:cs="Georgia"/>
          <w:b/>
        </w:rPr>
        <w:t xml:space="preserve"> 201</w:t>
      </w:r>
      <w:r w:rsidR="0082753B" w:rsidRPr="0082753B">
        <w:rPr>
          <w:rFonts w:asciiTheme="majorHAnsi" w:eastAsia="Georgia" w:hAnsiTheme="majorHAnsi" w:cs="Georgia"/>
          <w:b/>
          <w:lang w:val="en-US"/>
        </w:rPr>
        <w:t>8</w:t>
      </w:r>
    </w:p>
    <w:p w14:paraId="24F55D2B" w14:textId="04E555AB" w:rsidR="00C6558E" w:rsidRPr="0082753B" w:rsidRDefault="00F704ED">
      <w:pPr>
        <w:pStyle w:val="Normal1"/>
        <w:jc w:val="center"/>
        <w:rPr>
          <w:rFonts w:asciiTheme="majorHAnsi" w:eastAsia="Georgia" w:hAnsiTheme="majorHAnsi" w:cs="Georgia"/>
          <w:b/>
          <w:lang w:val="en-US"/>
        </w:rPr>
      </w:pPr>
      <w:r w:rsidRPr="0082753B">
        <w:rPr>
          <w:rFonts w:asciiTheme="majorHAnsi" w:eastAsia="Georgia" w:hAnsiTheme="majorHAnsi" w:cs="Georgia"/>
          <w:b/>
        </w:rPr>
        <w:t xml:space="preserve">Cavafy </w:t>
      </w:r>
      <w:r w:rsidR="0082753B" w:rsidRPr="0082753B">
        <w:rPr>
          <w:rFonts w:asciiTheme="majorHAnsi" w:eastAsia="Georgia" w:hAnsiTheme="majorHAnsi" w:cs="Georgia"/>
          <w:b/>
          <w:lang w:val="en-US"/>
        </w:rPr>
        <w:t>and Antiquity</w:t>
      </w:r>
    </w:p>
    <w:p w14:paraId="165EF593" w14:textId="77777777" w:rsidR="005F587A" w:rsidRPr="0082753B" w:rsidRDefault="005F587A">
      <w:pPr>
        <w:pStyle w:val="Normal1"/>
        <w:jc w:val="center"/>
        <w:rPr>
          <w:rFonts w:asciiTheme="majorHAnsi" w:eastAsia="Georgia" w:hAnsiTheme="majorHAnsi" w:cs="Georgia"/>
          <w:b/>
        </w:rPr>
      </w:pPr>
    </w:p>
    <w:p w14:paraId="2AEB2B8B" w14:textId="5BA6AA8E" w:rsidR="005F587A" w:rsidRPr="0082753B" w:rsidRDefault="005F587A" w:rsidP="0082753B">
      <w:pPr>
        <w:pStyle w:val="Normal1"/>
        <w:jc w:val="center"/>
        <w:rPr>
          <w:rFonts w:asciiTheme="majorHAnsi" w:hAnsiTheme="majorHAnsi"/>
          <w:b/>
          <w:color w:val="000000" w:themeColor="text1"/>
        </w:rPr>
      </w:pPr>
      <w:r w:rsidRPr="0082753B">
        <w:rPr>
          <w:rFonts w:asciiTheme="majorHAnsi" w:eastAsia="Georgia" w:hAnsiTheme="majorHAnsi" w:cs="Georgia"/>
          <w:b/>
        </w:rPr>
        <w:t xml:space="preserve">Onassis </w:t>
      </w:r>
      <w:r w:rsidR="003A7AB8" w:rsidRPr="0082753B">
        <w:rPr>
          <w:rFonts w:asciiTheme="majorHAnsi" w:eastAsia="Georgia" w:hAnsiTheme="majorHAnsi" w:cs="Georgia"/>
          <w:b/>
          <w:lang w:val="en-US"/>
        </w:rPr>
        <w:t>Library</w:t>
      </w:r>
      <w:r w:rsidRPr="0082753B">
        <w:rPr>
          <w:rFonts w:asciiTheme="majorHAnsi" w:eastAsia="Georgia" w:hAnsiTheme="majorHAnsi" w:cs="Georgia"/>
          <w:b/>
        </w:rPr>
        <w:t xml:space="preserve">, Athens, </w:t>
      </w:r>
      <w:r w:rsidR="0082753B" w:rsidRPr="0082753B">
        <w:rPr>
          <w:rFonts w:asciiTheme="majorHAnsi" w:hAnsiTheme="majorHAnsi"/>
          <w:b/>
          <w:color w:val="000000" w:themeColor="text1"/>
        </w:rPr>
        <w:t>9 -15 July 2018</w:t>
      </w:r>
      <w:r w:rsidR="0082753B" w:rsidRPr="0082753B">
        <w:rPr>
          <w:rFonts w:asciiTheme="majorHAnsi" w:hAnsiTheme="majorHAnsi"/>
          <w:b/>
          <w:color w:val="000000" w:themeColor="text1"/>
        </w:rPr>
        <w:br/>
      </w:r>
      <w:r w:rsidRPr="0082753B">
        <w:rPr>
          <w:rFonts w:asciiTheme="majorHAnsi" w:eastAsia="Georgia" w:hAnsiTheme="majorHAnsi" w:cs="Georgia"/>
          <w:b/>
        </w:rPr>
        <w:t>Application deadline</w:t>
      </w:r>
      <w:r w:rsidR="0082753B" w:rsidRPr="0082753B">
        <w:rPr>
          <w:rFonts w:asciiTheme="majorHAnsi" w:eastAsia="Georgia" w:hAnsiTheme="majorHAnsi" w:cs="Georgia"/>
          <w:b/>
        </w:rPr>
        <w:t>:</w:t>
      </w:r>
      <w:r w:rsidRPr="0082753B">
        <w:rPr>
          <w:rFonts w:asciiTheme="majorHAnsi" w:eastAsia="Georgia" w:hAnsiTheme="majorHAnsi" w:cs="Georgia"/>
          <w:b/>
        </w:rPr>
        <w:t xml:space="preserve"> </w:t>
      </w:r>
      <w:r w:rsidR="0082753B" w:rsidRPr="0082753B">
        <w:rPr>
          <w:rFonts w:asciiTheme="majorHAnsi" w:eastAsia="Times New Roman" w:hAnsiTheme="majorHAnsi" w:cs="Tahoma"/>
          <w:b/>
        </w:rPr>
        <w:t>Wednesday 31 January 2018</w:t>
      </w:r>
    </w:p>
    <w:p w14:paraId="4CF6C522" w14:textId="77777777" w:rsidR="005F587A" w:rsidRPr="0082753B" w:rsidRDefault="005F587A">
      <w:pPr>
        <w:pStyle w:val="Normal1"/>
        <w:jc w:val="center"/>
        <w:rPr>
          <w:rFonts w:asciiTheme="majorHAnsi" w:hAnsiTheme="majorHAnsi"/>
        </w:rPr>
      </w:pPr>
    </w:p>
    <w:p w14:paraId="7403EDDF" w14:textId="77777777" w:rsidR="00C6558E" w:rsidRPr="0082753B" w:rsidRDefault="00C6558E">
      <w:pPr>
        <w:pStyle w:val="Normal1"/>
        <w:jc w:val="both"/>
        <w:rPr>
          <w:rFonts w:asciiTheme="majorHAnsi" w:hAnsiTheme="majorHAnsi"/>
        </w:rPr>
      </w:pPr>
    </w:p>
    <w:p w14:paraId="31A836FF" w14:textId="77777777" w:rsidR="0082753B" w:rsidRPr="0082753B" w:rsidRDefault="0082753B" w:rsidP="0082753B">
      <w:pPr>
        <w:pStyle w:val="Normal1"/>
        <w:jc w:val="both"/>
        <w:rPr>
          <w:rFonts w:asciiTheme="majorHAnsi" w:eastAsia="Georgia" w:hAnsiTheme="majorHAnsi" w:cs="Georgia"/>
          <w:color w:val="000000" w:themeColor="text1"/>
        </w:rPr>
      </w:pPr>
      <w:r w:rsidRPr="0082753B">
        <w:rPr>
          <w:rFonts w:asciiTheme="majorHAnsi" w:eastAsia="Georgia" w:hAnsiTheme="majorHAnsi" w:cs="Georgia"/>
          <w:color w:val="000000" w:themeColor="text1"/>
        </w:rPr>
        <w:t>The I</w:t>
      </w:r>
      <w:proofErr w:type="spellStart"/>
      <w:r w:rsidRPr="0082753B">
        <w:rPr>
          <w:rFonts w:asciiTheme="majorHAnsi" w:eastAsia="Georgia" w:hAnsiTheme="majorHAnsi" w:cs="Georgia"/>
          <w:color w:val="000000" w:themeColor="text1"/>
          <w:lang w:val="en-US"/>
        </w:rPr>
        <w:t>nternational</w:t>
      </w:r>
      <w:proofErr w:type="spellEnd"/>
      <w:r w:rsidRPr="0082753B">
        <w:rPr>
          <w:rFonts w:asciiTheme="majorHAnsi" w:eastAsia="Georgia" w:hAnsiTheme="majorHAnsi" w:cs="Georgia"/>
          <w:color w:val="000000" w:themeColor="text1"/>
          <w:lang w:val="en-US"/>
        </w:rPr>
        <w:t xml:space="preserve"> </w:t>
      </w:r>
      <w:r w:rsidRPr="0082753B">
        <w:rPr>
          <w:rFonts w:asciiTheme="majorHAnsi" w:eastAsia="Georgia" w:hAnsiTheme="majorHAnsi" w:cs="Georgia"/>
          <w:color w:val="000000" w:themeColor="text1"/>
        </w:rPr>
        <w:t>Cavafy Summer School is a major international annual scholarly event organised by the Cavafy Archive and the Onassis Foundation, t</w:t>
      </w:r>
      <w:r w:rsidRPr="0082753B">
        <w:rPr>
          <w:rFonts w:asciiTheme="majorHAnsi" w:eastAsia="Georgia" w:hAnsiTheme="majorHAnsi" w:cs="Times New Roman"/>
          <w:color w:val="000000" w:themeColor="text1"/>
          <w:lang w:val="en-US"/>
        </w:rPr>
        <w:t xml:space="preserve">he first such regular event </w:t>
      </w:r>
      <w:r w:rsidRPr="0082753B">
        <w:rPr>
          <w:rFonts w:asciiTheme="majorHAnsi" w:eastAsia="Georgia" w:hAnsiTheme="majorHAnsi" w:cs="Georgia"/>
          <w:color w:val="000000" w:themeColor="text1"/>
        </w:rPr>
        <w:t xml:space="preserve">to be devoted exclusively to Cavafy and the impact of his work. </w:t>
      </w:r>
    </w:p>
    <w:p w14:paraId="08CA13C6" w14:textId="77777777" w:rsidR="00B075E5" w:rsidRPr="0082753B" w:rsidRDefault="00B075E5">
      <w:pPr>
        <w:pStyle w:val="Normal1"/>
        <w:jc w:val="both"/>
        <w:rPr>
          <w:rFonts w:asciiTheme="majorHAnsi" w:hAnsiTheme="majorHAnsi" w:cs="Times"/>
          <w:color w:val="auto"/>
        </w:rPr>
      </w:pPr>
    </w:p>
    <w:p w14:paraId="2A86B5E8" w14:textId="426E21AC" w:rsidR="00953874" w:rsidRPr="0082753B" w:rsidRDefault="00794C9B">
      <w:pPr>
        <w:pStyle w:val="Normal1"/>
        <w:jc w:val="both"/>
        <w:rPr>
          <w:rFonts w:asciiTheme="majorHAnsi" w:hAnsiTheme="majorHAnsi"/>
        </w:rPr>
      </w:pPr>
      <w:r>
        <w:rPr>
          <w:rFonts w:asciiTheme="majorHAnsi" w:eastAsia="Georgia" w:hAnsiTheme="majorHAnsi" w:cs="Georgia"/>
          <w:color w:val="000000" w:themeColor="text1"/>
        </w:rPr>
        <w:t>Following the inaugural Summer S</w:t>
      </w:r>
      <w:r w:rsidR="0082753B" w:rsidRPr="0082753B">
        <w:rPr>
          <w:rFonts w:asciiTheme="majorHAnsi" w:eastAsia="Georgia" w:hAnsiTheme="majorHAnsi" w:cs="Georgia"/>
          <w:color w:val="000000" w:themeColor="text1"/>
        </w:rPr>
        <w:t xml:space="preserve">chool that took place in July 2017, on the theme of </w:t>
      </w:r>
      <w:r w:rsidR="0082753B" w:rsidRPr="0082753B">
        <w:rPr>
          <w:rFonts w:asciiTheme="majorHAnsi" w:eastAsia="Georgia" w:hAnsiTheme="majorHAnsi" w:cs="Georgia"/>
          <w:b/>
          <w:i/>
          <w:color w:val="000000" w:themeColor="text1"/>
        </w:rPr>
        <w:t>Cavafy in the World</w:t>
      </w:r>
      <w:r w:rsidR="0082753B" w:rsidRPr="0082753B">
        <w:rPr>
          <w:rFonts w:asciiTheme="majorHAnsi" w:eastAsia="Georgia" w:hAnsiTheme="majorHAnsi" w:cs="Georgia"/>
          <w:color w:val="000000" w:themeColor="text1"/>
        </w:rPr>
        <w:t xml:space="preserve">, this year’s summer school will focus on </w:t>
      </w:r>
      <w:r w:rsidR="0082753B" w:rsidRPr="0082753B">
        <w:rPr>
          <w:rFonts w:asciiTheme="majorHAnsi" w:eastAsia="Georgia" w:hAnsiTheme="majorHAnsi" w:cs="Georgia"/>
          <w:b/>
          <w:i/>
          <w:color w:val="000000" w:themeColor="text1"/>
        </w:rPr>
        <w:t>Cavafy and Antiquity</w:t>
      </w:r>
      <w:r w:rsidR="0082753B" w:rsidRPr="0082753B">
        <w:rPr>
          <w:rFonts w:asciiTheme="majorHAnsi" w:eastAsia="Georgia" w:hAnsiTheme="majorHAnsi" w:cs="Georgia"/>
          <w:color w:val="000000" w:themeColor="text1"/>
        </w:rPr>
        <w:t xml:space="preserve">, a theme that shares many points of connection with the first summer school and its global concerns. </w:t>
      </w:r>
      <w:r>
        <w:rPr>
          <w:rFonts w:asciiTheme="majorHAnsi" w:eastAsia="Georgia" w:hAnsiTheme="majorHAnsi" w:cs="Georgia"/>
        </w:rPr>
        <w:t>The International Cavafy Summer School</w:t>
      </w:r>
      <w:r w:rsidR="00646B4E" w:rsidRPr="00646B4E">
        <w:rPr>
          <w:rFonts w:asciiTheme="majorHAnsi" w:eastAsia="Georgia" w:hAnsiTheme="majorHAnsi" w:cs="Georgia"/>
          <w:lang w:val="en-US"/>
        </w:rPr>
        <w:t xml:space="preserve"> 2018</w:t>
      </w:r>
      <w:r>
        <w:rPr>
          <w:rFonts w:asciiTheme="majorHAnsi" w:eastAsia="Georgia" w:hAnsiTheme="majorHAnsi" w:cs="Georgia"/>
        </w:rPr>
        <w:t xml:space="preserve"> </w:t>
      </w:r>
      <w:r w:rsidR="0082753B" w:rsidRPr="0082753B">
        <w:rPr>
          <w:rFonts w:asciiTheme="majorHAnsi" w:eastAsia="Georgia" w:hAnsiTheme="majorHAnsi" w:cs="Georgia"/>
        </w:rPr>
        <w:t xml:space="preserve">will be convened </w:t>
      </w:r>
      <w:r w:rsidR="0082753B" w:rsidRPr="0082753B">
        <w:rPr>
          <w:rFonts w:asciiTheme="majorHAnsi" w:eastAsia="Georgia" w:hAnsiTheme="majorHAnsi" w:cs="Georgia"/>
          <w:color w:val="000000" w:themeColor="text1"/>
        </w:rPr>
        <w:t xml:space="preserve">by </w:t>
      </w:r>
      <w:proofErr w:type="spellStart"/>
      <w:r w:rsidR="0082753B" w:rsidRPr="0082753B">
        <w:rPr>
          <w:rFonts w:asciiTheme="majorHAnsi" w:eastAsia="Georgia" w:hAnsiTheme="majorHAnsi" w:cs="Georgia"/>
          <w:color w:val="000000" w:themeColor="text1"/>
        </w:rPr>
        <w:t>Constanze</w:t>
      </w:r>
      <w:proofErr w:type="spellEnd"/>
      <w:r w:rsidR="0082753B" w:rsidRPr="0082753B">
        <w:rPr>
          <w:rFonts w:asciiTheme="majorHAnsi" w:eastAsia="Georgia" w:hAnsiTheme="majorHAnsi" w:cs="Georgia"/>
          <w:color w:val="000000" w:themeColor="text1"/>
        </w:rPr>
        <w:t xml:space="preserve"> </w:t>
      </w:r>
      <w:proofErr w:type="spellStart"/>
      <w:r w:rsidR="0082753B" w:rsidRPr="0082753B">
        <w:rPr>
          <w:rFonts w:asciiTheme="majorHAnsi" w:eastAsia="Georgia" w:hAnsiTheme="majorHAnsi" w:cs="Georgia"/>
          <w:color w:val="000000" w:themeColor="text1"/>
        </w:rPr>
        <w:t>Güthenke</w:t>
      </w:r>
      <w:proofErr w:type="spellEnd"/>
      <w:r w:rsidR="0082753B" w:rsidRPr="0082753B">
        <w:rPr>
          <w:rFonts w:asciiTheme="majorHAnsi" w:eastAsia="Georgia" w:hAnsiTheme="majorHAnsi" w:cs="Georgia"/>
          <w:color w:val="000000" w:themeColor="text1"/>
        </w:rPr>
        <w:t xml:space="preserve"> and Dimitris Papanikolaou </w:t>
      </w:r>
      <w:r w:rsidR="0082753B" w:rsidRPr="0082753B">
        <w:rPr>
          <w:rFonts w:asciiTheme="majorHAnsi" w:eastAsia="Times New Roman" w:hAnsiTheme="majorHAnsi" w:cs="Tahoma"/>
        </w:rPr>
        <w:t>(both at the University of Oxford). Tutors and presenters will include </w:t>
      </w:r>
      <w:r w:rsidR="0082753B" w:rsidRPr="0082753B">
        <w:rPr>
          <w:rFonts w:asciiTheme="majorHAnsi" w:eastAsia="Times New Roman" w:hAnsiTheme="majorHAnsi"/>
        </w:rPr>
        <w:t xml:space="preserve">Johanna </w:t>
      </w:r>
      <w:proofErr w:type="spellStart"/>
      <w:r w:rsidR="0082753B" w:rsidRPr="0082753B">
        <w:rPr>
          <w:rFonts w:asciiTheme="majorHAnsi" w:eastAsia="Times New Roman" w:hAnsiTheme="majorHAnsi"/>
        </w:rPr>
        <w:t>Hanink</w:t>
      </w:r>
      <w:proofErr w:type="spellEnd"/>
      <w:r w:rsidR="0082753B" w:rsidRPr="0082753B">
        <w:rPr>
          <w:rFonts w:asciiTheme="majorHAnsi" w:eastAsia="Times New Roman" w:hAnsiTheme="majorHAnsi" w:cs="Tahoma"/>
        </w:rPr>
        <w:t xml:space="preserve"> (Brown University), Brooke Holmes (Princeton University), Stefano Evangelista (University of Oxford), Alastair </w:t>
      </w:r>
      <w:proofErr w:type="spellStart"/>
      <w:r w:rsidR="0082753B" w:rsidRPr="0082753B">
        <w:rPr>
          <w:rFonts w:asciiTheme="majorHAnsi" w:eastAsia="Times New Roman" w:hAnsiTheme="majorHAnsi" w:cs="Tahoma"/>
        </w:rPr>
        <w:t>Blanshard</w:t>
      </w:r>
      <w:proofErr w:type="spellEnd"/>
      <w:r w:rsidR="0082753B" w:rsidRPr="0082753B">
        <w:rPr>
          <w:rFonts w:asciiTheme="majorHAnsi" w:eastAsia="Times New Roman" w:hAnsiTheme="majorHAnsi" w:cs="Tahoma"/>
          <w:lang w:val="en-US"/>
        </w:rPr>
        <w:t xml:space="preserve"> (</w:t>
      </w:r>
      <w:r w:rsidR="0082753B" w:rsidRPr="0082753B">
        <w:rPr>
          <w:rFonts w:asciiTheme="majorHAnsi" w:eastAsia="Times New Roman" w:hAnsiTheme="majorHAnsi" w:cs="Tahoma"/>
        </w:rPr>
        <w:t>University of</w:t>
      </w:r>
      <w:r w:rsidR="002D1528">
        <w:rPr>
          <w:rFonts w:asciiTheme="majorHAnsi" w:eastAsia="Times New Roman" w:hAnsiTheme="majorHAnsi" w:cs="Tahoma"/>
        </w:rPr>
        <w:t xml:space="preserve"> Queensland</w:t>
      </w:r>
      <w:r w:rsidR="0082753B" w:rsidRPr="0082753B">
        <w:rPr>
          <w:rFonts w:asciiTheme="majorHAnsi" w:eastAsia="Times New Roman" w:hAnsiTheme="majorHAnsi" w:cs="Tahoma"/>
          <w:lang w:val="en-US"/>
        </w:rPr>
        <w:t>)</w:t>
      </w:r>
      <w:r w:rsidR="0082753B" w:rsidRPr="0082753B">
        <w:rPr>
          <w:rFonts w:asciiTheme="majorHAnsi" w:eastAsia="Times New Roman" w:hAnsiTheme="majorHAnsi" w:cs="Tahoma"/>
        </w:rPr>
        <w:t>, </w:t>
      </w:r>
      <w:proofErr w:type="spellStart"/>
      <w:r w:rsidR="0082753B" w:rsidRPr="0082753B">
        <w:rPr>
          <w:rFonts w:asciiTheme="majorHAnsi" w:eastAsia="Times New Roman" w:hAnsiTheme="majorHAnsi" w:cs="Tahoma"/>
        </w:rPr>
        <w:t>Takis</w:t>
      </w:r>
      <w:proofErr w:type="spellEnd"/>
      <w:r w:rsidR="0082753B" w:rsidRPr="0082753B">
        <w:rPr>
          <w:rFonts w:asciiTheme="majorHAnsi" w:eastAsia="Times New Roman" w:hAnsiTheme="majorHAnsi" w:cs="Tahoma"/>
        </w:rPr>
        <w:t xml:space="preserve"> </w:t>
      </w:r>
      <w:proofErr w:type="spellStart"/>
      <w:r w:rsidR="0082753B" w:rsidRPr="0082753B">
        <w:rPr>
          <w:rFonts w:asciiTheme="majorHAnsi" w:eastAsia="Times New Roman" w:hAnsiTheme="majorHAnsi" w:cs="Tahoma"/>
        </w:rPr>
        <w:t>Kayalis</w:t>
      </w:r>
      <w:proofErr w:type="spellEnd"/>
      <w:r w:rsidR="0082753B" w:rsidRPr="0082753B">
        <w:rPr>
          <w:rFonts w:asciiTheme="majorHAnsi" w:eastAsia="Times New Roman" w:hAnsiTheme="majorHAnsi" w:cs="Tahoma"/>
          <w:lang w:val="en-US"/>
        </w:rPr>
        <w:t xml:space="preserve"> (University of Ioannina)</w:t>
      </w:r>
      <w:r w:rsidR="0082753B" w:rsidRPr="0082753B">
        <w:rPr>
          <w:rFonts w:asciiTheme="majorHAnsi" w:eastAsia="Times New Roman" w:hAnsiTheme="majorHAnsi" w:cs="Tahoma"/>
        </w:rPr>
        <w:t xml:space="preserve"> and </w:t>
      </w:r>
      <w:proofErr w:type="spellStart"/>
      <w:r w:rsidR="0082753B" w:rsidRPr="0082753B">
        <w:rPr>
          <w:rFonts w:asciiTheme="majorHAnsi" w:eastAsia="Times New Roman" w:hAnsiTheme="majorHAnsi" w:cs="Tahoma"/>
        </w:rPr>
        <w:t>Christodoulos</w:t>
      </w:r>
      <w:proofErr w:type="spellEnd"/>
      <w:r w:rsidR="0082753B" w:rsidRPr="0082753B">
        <w:rPr>
          <w:rFonts w:asciiTheme="majorHAnsi" w:eastAsia="Times New Roman" w:hAnsiTheme="majorHAnsi" w:cs="Tahoma"/>
        </w:rPr>
        <w:t xml:space="preserve"> Panayiotou (artist)</w:t>
      </w:r>
      <w:r w:rsidR="00DA23BB">
        <w:rPr>
          <w:rFonts w:asciiTheme="majorHAnsi" w:eastAsia="Georgia" w:hAnsiTheme="majorHAnsi" w:cs="Georgia"/>
          <w:color w:val="000000" w:themeColor="text1"/>
        </w:rPr>
        <w:t>.</w:t>
      </w:r>
    </w:p>
    <w:p w14:paraId="49E90B55" w14:textId="77777777" w:rsidR="0082753B" w:rsidRPr="0082753B" w:rsidRDefault="0082753B" w:rsidP="002F001A">
      <w:pPr>
        <w:pStyle w:val="Normal1"/>
        <w:jc w:val="both"/>
        <w:rPr>
          <w:rFonts w:asciiTheme="majorHAnsi" w:eastAsia="Georgia" w:hAnsiTheme="majorHAnsi" w:cs="Georgia"/>
        </w:rPr>
      </w:pPr>
    </w:p>
    <w:p w14:paraId="05E4B63D" w14:textId="70DB3FED" w:rsidR="00C6558E" w:rsidRPr="0082753B" w:rsidRDefault="0082753B" w:rsidP="002F001A">
      <w:pPr>
        <w:pStyle w:val="Normal1"/>
        <w:jc w:val="both"/>
        <w:rPr>
          <w:rFonts w:asciiTheme="majorHAnsi" w:eastAsia="Georgia" w:hAnsiTheme="majorHAnsi" w:cs="Georgia"/>
          <w:lang w:val="en-US"/>
        </w:rPr>
      </w:pPr>
      <w:r w:rsidRPr="0082753B">
        <w:rPr>
          <w:rFonts w:asciiTheme="majorHAnsi" w:eastAsia="Georgia" w:hAnsiTheme="majorHAnsi" w:cs="Georgia"/>
        </w:rPr>
        <w:t>A selected group of 12</w:t>
      </w:r>
      <w:r w:rsidR="005F587A" w:rsidRPr="0082753B">
        <w:rPr>
          <w:rFonts w:asciiTheme="majorHAnsi" w:eastAsia="Georgia" w:hAnsiTheme="majorHAnsi" w:cs="Georgia"/>
        </w:rPr>
        <w:t xml:space="preserve"> junior scholars will have</w:t>
      </w:r>
      <w:r w:rsidR="00E35D23" w:rsidRPr="0082753B">
        <w:rPr>
          <w:rFonts w:asciiTheme="majorHAnsi" w:eastAsia="Georgia" w:hAnsiTheme="majorHAnsi" w:cs="Georgia"/>
        </w:rPr>
        <w:t xml:space="preserve"> a unique opportunity to attend world-class talks and to showcase </w:t>
      </w:r>
      <w:r w:rsidR="00C34335" w:rsidRPr="0082753B">
        <w:rPr>
          <w:rFonts w:asciiTheme="majorHAnsi" w:eastAsia="Georgia" w:hAnsiTheme="majorHAnsi" w:cs="Georgia"/>
        </w:rPr>
        <w:t xml:space="preserve">new </w:t>
      </w:r>
      <w:r w:rsidR="00E35D23" w:rsidRPr="0082753B">
        <w:rPr>
          <w:rFonts w:asciiTheme="majorHAnsi" w:eastAsia="Georgia" w:hAnsiTheme="majorHAnsi" w:cs="Georgia"/>
        </w:rPr>
        <w:t>research. D</w:t>
      </w:r>
      <w:r w:rsidR="00F704ED" w:rsidRPr="0082753B">
        <w:rPr>
          <w:rFonts w:asciiTheme="majorHAnsi" w:eastAsia="Georgia" w:hAnsiTheme="majorHAnsi" w:cs="Georgia"/>
        </w:rPr>
        <w:t>octoral students</w:t>
      </w:r>
      <w:r w:rsidR="00E35D23" w:rsidRPr="0082753B">
        <w:rPr>
          <w:rFonts w:asciiTheme="majorHAnsi" w:eastAsia="Georgia" w:hAnsiTheme="majorHAnsi" w:cs="Georgia"/>
        </w:rPr>
        <w:t xml:space="preserve">, </w:t>
      </w:r>
      <w:r w:rsidR="00F704ED" w:rsidRPr="0082753B">
        <w:rPr>
          <w:rFonts w:asciiTheme="majorHAnsi" w:eastAsia="Georgia" w:hAnsiTheme="majorHAnsi" w:cs="Georgia"/>
        </w:rPr>
        <w:t xml:space="preserve">postdoctoral researchers </w:t>
      </w:r>
      <w:r w:rsidR="00E35D23" w:rsidRPr="0082753B">
        <w:rPr>
          <w:rFonts w:asciiTheme="majorHAnsi" w:eastAsia="Georgia" w:hAnsiTheme="majorHAnsi" w:cs="Georgia"/>
        </w:rPr>
        <w:t>and early-career academics whose work relates to the fields of Comparative Literature, World Literature, Gender Studies, Cavafy Studies, Greek Studies and related</w:t>
      </w:r>
      <w:r w:rsidR="00C34335" w:rsidRPr="0082753B">
        <w:rPr>
          <w:rFonts w:asciiTheme="majorHAnsi" w:eastAsia="Georgia" w:hAnsiTheme="majorHAnsi" w:cs="Georgia"/>
        </w:rPr>
        <w:t xml:space="preserve"> </w:t>
      </w:r>
      <w:r w:rsidR="00F65827" w:rsidRPr="0082753B">
        <w:rPr>
          <w:rFonts w:asciiTheme="majorHAnsi" w:eastAsia="Georgia" w:hAnsiTheme="majorHAnsi" w:cs="Georgia"/>
        </w:rPr>
        <w:t>areas</w:t>
      </w:r>
      <w:r w:rsidR="00266327" w:rsidRPr="0082753B">
        <w:rPr>
          <w:rFonts w:asciiTheme="majorHAnsi" w:eastAsia="Georgia" w:hAnsiTheme="majorHAnsi" w:cs="Georgia"/>
        </w:rPr>
        <w:t>,</w:t>
      </w:r>
      <w:r w:rsidR="00F65827" w:rsidRPr="0082753B">
        <w:rPr>
          <w:rFonts w:asciiTheme="majorHAnsi" w:eastAsia="Georgia" w:hAnsiTheme="majorHAnsi" w:cs="Georgia"/>
        </w:rPr>
        <w:t xml:space="preserve"> </w:t>
      </w:r>
      <w:r w:rsidR="00E35D23" w:rsidRPr="0082753B">
        <w:rPr>
          <w:rFonts w:asciiTheme="majorHAnsi" w:eastAsia="Georgia" w:hAnsiTheme="majorHAnsi" w:cs="Georgia"/>
        </w:rPr>
        <w:t xml:space="preserve">and </w:t>
      </w:r>
      <w:r w:rsidR="00C34335" w:rsidRPr="0082753B">
        <w:rPr>
          <w:rFonts w:asciiTheme="majorHAnsi" w:eastAsia="Georgia" w:hAnsiTheme="majorHAnsi" w:cs="Georgia"/>
        </w:rPr>
        <w:t xml:space="preserve">who </w:t>
      </w:r>
      <w:r w:rsidR="00F704ED" w:rsidRPr="0082753B">
        <w:rPr>
          <w:rFonts w:asciiTheme="majorHAnsi" w:eastAsia="Georgia" w:hAnsiTheme="majorHAnsi" w:cs="Georgia"/>
        </w:rPr>
        <w:t>would like to take part in the</w:t>
      </w:r>
      <w:r w:rsidR="00B075E5" w:rsidRPr="0082753B">
        <w:rPr>
          <w:rFonts w:asciiTheme="majorHAnsi" w:eastAsia="Georgia" w:hAnsiTheme="majorHAnsi" w:cs="Georgia"/>
        </w:rPr>
        <w:t xml:space="preserve"> International</w:t>
      </w:r>
      <w:r w:rsidR="00F704ED" w:rsidRPr="0082753B">
        <w:rPr>
          <w:rFonts w:asciiTheme="majorHAnsi" w:eastAsia="Georgia" w:hAnsiTheme="majorHAnsi" w:cs="Georgia"/>
        </w:rPr>
        <w:t xml:space="preserve"> Cavafy Summer School</w:t>
      </w:r>
      <w:r w:rsidR="00E35D23" w:rsidRPr="0082753B">
        <w:rPr>
          <w:rFonts w:asciiTheme="majorHAnsi" w:eastAsia="Georgia" w:hAnsiTheme="majorHAnsi" w:cs="Georgia"/>
        </w:rPr>
        <w:t xml:space="preserve"> are encouraged to apply </w:t>
      </w:r>
      <w:r w:rsidR="002F001A" w:rsidRPr="0082753B">
        <w:rPr>
          <w:rFonts w:asciiTheme="majorHAnsi" w:eastAsia="Georgia" w:hAnsiTheme="majorHAnsi" w:cs="Georgia"/>
        </w:rPr>
        <w:t xml:space="preserve">by </w:t>
      </w:r>
      <w:r w:rsidRPr="0082753B">
        <w:rPr>
          <w:rFonts w:asciiTheme="majorHAnsi" w:eastAsia="Times New Roman" w:hAnsiTheme="majorHAnsi" w:cs="Tahoma"/>
          <w:b/>
        </w:rPr>
        <w:t>Wednesday 31 January 2018</w:t>
      </w:r>
      <w:r w:rsidR="00F72DA6" w:rsidRPr="0082753B">
        <w:rPr>
          <w:rFonts w:asciiTheme="majorHAnsi" w:eastAsia="Georgia" w:hAnsiTheme="majorHAnsi" w:cs="Georgia"/>
          <w:b/>
          <w:lang w:val="en-US"/>
        </w:rPr>
        <w:t>.</w:t>
      </w:r>
    </w:p>
    <w:p w14:paraId="32F3DD4C" w14:textId="77777777" w:rsidR="002F001A" w:rsidRPr="0082753B" w:rsidRDefault="002F001A">
      <w:pPr>
        <w:pStyle w:val="Normal1"/>
        <w:rPr>
          <w:rFonts w:asciiTheme="majorHAnsi" w:eastAsia="Georgia" w:hAnsiTheme="majorHAnsi" w:cs="Georgia"/>
        </w:rPr>
      </w:pPr>
    </w:p>
    <w:p w14:paraId="7C3D679C" w14:textId="68D92857" w:rsidR="00095A58" w:rsidRPr="0082753B" w:rsidRDefault="004B127D">
      <w:pPr>
        <w:pStyle w:val="Normal1"/>
        <w:rPr>
          <w:rFonts w:asciiTheme="majorHAnsi" w:eastAsia="Georgia" w:hAnsiTheme="majorHAnsi" w:cs="Georgia"/>
        </w:rPr>
      </w:pPr>
      <w:r>
        <w:rPr>
          <w:rFonts w:asciiTheme="majorHAnsi" w:eastAsia="Georgia" w:hAnsiTheme="majorHAnsi" w:cs="Georgia"/>
        </w:rPr>
        <w:t xml:space="preserve">More information about </w:t>
      </w:r>
      <w:r w:rsidR="002F001A" w:rsidRPr="0082753B">
        <w:rPr>
          <w:rFonts w:asciiTheme="majorHAnsi" w:eastAsia="Georgia" w:hAnsiTheme="majorHAnsi" w:cs="Georgia"/>
        </w:rPr>
        <w:t xml:space="preserve">the structure and aims of the school, as well as application requirements </w:t>
      </w:r>
      <w:r w:rsidR="00280501" w:rsidRPr="0082753B">
        <w:rPr>
          <w:rFonts w:asciiTheme="majorHAnsi" w:eastAsia="Georgia" w:hAnsiTheme="majorHAnsi" w:cs="Georgia"/>
        </w:rPr>
        <w:t>and students</w:t>
      </w:r>
      <w:r w:rsidR="00340C00" w:rsidRPr="0082753B">
        <w:rPr>
          <w:rFonts w:asciiTheme="majorHAnsi" w:eastAsia="Georgia" w:hAnsiTheme="majorHAnsi" w:cs="Georgia"/>
          <w:lang w:val="en-US"/>
        </w:rPr>
        <w:t>’</w:t>
      </w:r>
      <w:r w:rsidR="00280501" w:rsidRPr="0082753B">
        <w:rPr>
          <w:rFonts w:asciiTheme="majorHAnsi" w:eastAsia="Georgia" w:hAnsiTheme="majorHAnsi" w:cs="Georgia"/>
        </w:rPr>
        <w:t xml:space="preserve"> grants </w:t>
      </w:r>
      <w:r w:rsidR="002F001A" w:rsidRPr="0082753B">
        <w:rPr>
          <w:rFonts w:asciiTheme="majorHAnsi" w:eastAsia="Georgia" w:hAnsiTheme="majorHAnsi" w:cs="Georgia"/>
        </w:rPr>
        <w:t xml:space="preserve">can be found </w:t>
      </w:r>
      <w:r w:rsidR="00DA23BB">
        <w:rPr>
          <w:rFonts w:asciiTheme="majorHAnsi" w:eastAsia="Georgia" w:hAnsiTheme="majorHAnsi" w:cs="Georgia"/>
        </w:rPr>
        <w:t>in the following link</w:t>
      </w:r>
      <w:r w:rsidR="00095A58" w:rsidRPr="0082753B">
        <w:rPr>
          <w:rFonts w:asciiTheme="majorHAnsi" w:eastAsia="Georgia" w:hAnsiTheme="majorHAnsi" w:cs="Georgia"/>
        </w:rPr>
        <w:t>:</w:t>
      </w:r>
    </w:p>
    <w:p w14:paraId="08D93B41" w14:textId="2A95A20A" w:rsidR="007B722C" w:rsidRPr="0082753B" w:rsidRDefault="003552A7">
      <w:pPr>
        <w:pStyle w:val="Normal1"/>
        <w:rPr>
          <w:rFonts w:asciiTheme="majorHAnsi" w:eastAsia="Georgia" w:hAnsiTheme="majorHAnsi" w:cs="Georgia"/>
        </w:rPr>
      </w:pPr>
      <w:hyperlink r:id="rId8" w:history="1">
        <w:r w:rsidR="0082753B" w:rsidRPr="0082753B">
          <w:rPr>
            <w:rStyle w:val="-"/>
            <w:rFonts w:asciiTheme="majorHAnsi" w:eastAsia="Georgia" w:hAnsiTheme="majorHAnsi" w:cs="Georgia"/>
          </w:rPr>
          <w:t>http://www.onassis.org/en/cavafy-archive-education.php?id=163</w:t>
        </w:r>
      </w:hyperlink>
    </w:p>
    <w:p w14:paraId="4AECB662" w14:textId="77777777" w:rsidR="0082753B" w:rsidRPr="0082753B" w:rsidRDefault="0082753B">
      <w:pPr>
        <w:pStyle w:val="Normal1"/>
        <w:rPr>
          <w:rFonts w:asciiTheme="majorHAnsi" w:eastAsia="Georgia" w:hAnsiTheme="majorHAnsi" w:cs="Georgia"/>
        </w:rPr>
      </w:pPr>
    </w:p>
    <w:p w14:paraId="06B2141E" w14:textId="77777777" w:rsidR="0082753B" w:rsidRPr="0082753B" w:rsidRDefault="0082753B" w:rsidP="0082753B">
      <w:pPr>
        <w:pStyle w:val="Normal1"/>
        <w:rPr>
          <w:rFonts w:asciiTheme="majorHAnsi" w:eastAsia="Georgia" w:hAnsiTheme="majorHAnsi" w:cs="Georgia"/>
          <w:color w:val="000000" w:themeColor="text1"/>
        </w:rPr>
      </w:pPr>
      <w:r w:rsidRPr="0082753B">
        <w:rPr>
          <w:rFonts w:asciiTheme="majorHAnsi" w:eastAsia="Georgia" w:hAnsiTheme="majorHAnsi" w:cs="Georgia"/>
          <w:color w:val="000000" w:themeColor="text1"/>
        </w:rPr>
        <w:t xml:space="preserve">Please address all relevant material and any inquiries to: </w:t>
      </w:r>
      <w:proofErr w:type="spellStart"/>
      <w:r w:rsidRPr="0082753B">
        <w:rPr>
          <w:rFonts w:asciiTheme="majorHAnsi" w:eastAsia="Georgia" w:hAnsiTheme="majorHAnsi" w:cs="Georgia"/>
          <w:b/>
          <w:color w:val="000000" w:themeColor="text1"/>
        </w:rPr>
        <w:t>Theodoros</w:t>
      </w:r>
      <w:proofErr w:type="spellEnd"/>
      <w:r w:rsidRPr="0082753B">
        <w:rPr>
          <w:rFonts w:asciiTheme="majorHAnsi" w:eastAsia="Georgia" w:hAnsiTheme="majorHAnsi" w:cs="Georgia"/>
          <w:b/>
          <w:color w:val="000000" w:themeColor="text1"/>
        </w:rPr>
        <w:t xml:space="preserve"> </w:t>
      </w:r>
      <w:proofErr w:type="spellStart"/>
      <w:r w:rsidRPr="0082753B">
        <w:rPr>
          <w:rFonts w:asciiTheme="majorHAnsi" w:eastAsia="Georgia" w:hAnsiTheme="majorHAnsi" w:cs="Georgia"/>
          <w:b/>
          <w:color w:val="000000" w:themeColor="text1"/>
        </w:rPr>
        <w:t>Chiotis</w:t>
      </w:r>
      <w:proofErr w:type="spellEnd"/>
      <w:r w:rsidRPr="0082753B">
        <w:rPr>
          <w:rFonts w:asciiTheme="majorHAnsi" w:eastAsia="Georgia" w:hAnsiTheme="majorHAnsi" w:cs="Georgia"/>
          <w:b/>
          <w:color w:val="000000" w:themeColor="text1"/>
        </w:rPr>
        <w:t xml:space="preserve"> </w:t>
      </w:r>
      <w:r w:rsidRPr="0082753B">
        <w:rPr>
          <w:rFonts w:asciiTheme="majorHAnsi" w:eastAsia="Georgia" w:hAnsiTheme="majorHAnsi" w:cs="Georgia"/>
          <w:color w:val="000000" w:themeColor="text1"/>
        </w:rPr>
        <w:t>and</w:t>
      </w:r>
      <w:r w:rsidRPr="0082753B">
        <w:rPr>
          <w:rFonts w:asciiTheme="majorHAnsi" w:eastAsia="Georgia" w:hAnsiTheme="majorHAnsi" w:cs="Georgia"/>
          <w:b/>
          <w:color w:val="000000" w:themeColor="text1"/>
        </w:rPr>
        <w:t xml:space="preserve"> Marianna Christofi </w:t>
      </w:r>
      <w:r w:rsidRPr="0082753B">
        <w:rPr>
          <w:rFonts w:asciiTheme="majorHAnsi" w:eastAsia="Georgia" w:hAnsiTheme="majorHAnsi" w:cs="Georgia"/>
          <w:color w:val="000000" w:themeColor="text1"/>
        </w:rPr>
        <w:t xml:space="preserve">at </w:t>
      </w:r>
      <w:hyperlink r:id="rId9" w:history="1">
        <w:r w:rsidRPr="0082753B">
          <w:rPr>
            <w:rStyle w:val="-"/>
            <w:rFonts w:asciiTheme="majorHAnsi" w:eastAsia="Georgia" w:hAnsiTheme="majorHAnsi" w:cs="Georgia"/>
          </w:rPr>
          <w:t>cavafyarchive@onassis.org</w:t>
        </w:r>
      </w:hyperlink>
      <w:r w:rsidRPr="0082753B">
        <w:rPr>
          <w:rFonts w:asciiTheme="majorHAnsi" w:eastAsia="Georgia" w:hAnsiTheme="majorHAnsi" w:cs="Georgia"/>
          <w:color w:val="000000" w:themeColor="text1"/>
        </w:rPr>
        <w:t>.</w:t>
      </w:r>
    </w:p>
    <w:p w14:paraId="012D686A" w14:textId="77777777" w:rsidR="00EA52DC" w:rsidRPr="0082753B" w:rsidRDefault="00EA52DC">
      <w:pPr>
        <w:pStyle w:val="Normal1"/>
        <w:rPr>
          <w:rFonts w:asciiTheme="majorHAnsi" w:hAnsiTheme="majorHAnsi"/>
        </w:rPr>
      </w:pPr>
    </w:p>
    <w:sectPr w:rsidR="00EA52DC" w:rsidRPr="0082753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47B1D"/>
    <w:multiLevelType w:val="hybridMultilevel"/>
    <w:tmpl w:val="E766E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6558E"/>
    <w:rsid w:val="0005462F"/>
    <w:rsid w:val="000618D6"/>
    <w:rsid w:val="00095A58"/>
    <w:rsid w:val="001D5706"/>
    <w:rsid w:val="001D6E6A"/>
    <w:rsid w:val="00233311"/>
    <w:rsid w:val="00266327"/>
    <w:rsid w:val="00280501"/>
    <w:rsid w:val="002D1528"/>
    <w:rsid w:val="002F001A"/>
    <w:rsid w:val="00340C00"/>
    <w:rsid w:val="003552A7"/>
    <w:rsid w:val="003A7AB8"/>
    <w:rsid w:val="003F4C93"/>
    <w:rsid w:val="00442764"/>
    <w:rsid w:val="0045616A"/>
    <w:rsid w:val="004B127D"/>
    <w:rsid w:val="004B4F66"/>
    <w:rsid w:val="00561ABB"/>
    <w:rsid w:val="005C5DB2"/>
    <w:rsid w:val="005F587A"/>
    <w:rsid w:val="00646B4E"/>
    <w:rsid w:val="00687C4B"/>
    <w:rsid w:val="006930F6"/>
    <w:rsid w:val="006B4353"/>
    <w:rsid w:val="006C3D8A"/>
    <w:rsid w:val="00726641"/>
    <w:rsid w:val="00794C9B"/>
    <w:rsid w:val="007A380A"/>
    <w:rsid w:val="007B722C"/>
    <w:rsid w:val="0082753B"/>
    <w:rsid w:val="0084315E"/>
    <w:rsid w:val="00953874"/>
    <w:rsid w:val="009755B3"/>
    <w:rsid w:val="00A633FE"/>
    <w:rsid w:val="00AB3395"/>
    <w:rsid w:val="00AD59A4"/>
    <w:rsid w:val="00AF1677"/>
    <w:rsid w:val="00AF1B02"/>
    <w:rsid w:val="00B075E5"/>
    <w:rsid w:val="00B63AA4"/>
    <w:rsid w:val="00BE3995"/>
    <w:rsid w:val="00C34335"/>
    <w:rsid w:val="00C6558E"/>
    <w:rsid w:val="00C8323B"/>
    <w:rsid w:val="00D47D49"/>
    <w:rsid w:val="00DA23BB"/>
    <w:rsid w:val="00E35D23"/>
    <w:rsid w:val="00E70FAA"/>
    <w:rsid w:val="00EA52DC"/>
    <w:rsid w:val="00EA6C24"/>
    <w:rsid w:val="00F429C0"/>
    <w:rsid w:val="00F65827"/>
    <w:rsid w:val="00F704ED"/>
    <w:rsid w:val="00F72DA6"/>
    <w:rsid w:val="00F87516"/>
    <w:rsid w:val="00FA3429"/>
    <w:rsid w:val="00FB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D8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</w:style>
  <w:style w:type="paragraph" w:styleId="a3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Char"/>
    <w:uiPriority w:val="99"/>
    <w:semiHidden/>
    <w:unhideWhenUsed/>
    <w:rsid w:val="00C3433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34335"/>
    <w:rPr>
      <w:rFonts w:ascii="Times New Roman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C3D8A"/>
    <w:rPr>
      <w:sz w:val="18"/>
      <w:szCs w:val="18"/>
    </w:rPr>
  </w:style>
  <w:style w:type="paragraph" w:styleId="a7">
    <w:name w:val="annotation text"/>
    <w:basedOn w:val="a"/>
    <w:link w:val="Char0"/>
    <w:uiPriority w:val="99"/>
    <w:semiHidden/>
    <w:unhideWhenUsed/>
    <w:rsid w:val="006C3D8A"/>
    <w:pPr>
      <w:spacing w:line="240" w:lineRule="auto"/>
    </w:pPr>
    <w:rPr>
      <w:sz w:val="24"/>
      <w:szCs w:val="24"/>
    </w:rPr>
  </w:style>
  <w:style w:type="character" w:customStyle="1" w:styleId="Char0">
    <w:name w:val="Κείμενο σχολίου Char"/>
    <w:basedOn w:val="a0"/>
    <w:link w:val="a7"/>
    <w:uiPriority w:val="99"/>
    <w:semiHidden/>
    <w:rsid w:val="006C3D8A"/>
    <w:rPr>
      <w:sz w:val="24"/>
      <w:szCs w:val="24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6C3D8A"/>
    <w:rPr>
      <w:b/>
      <w:bCs/>
      <w:sz w:val="20"/>
      <w:szCs w:val="20"/>
    </w:rPr>
  </w:style>
  <w:style w:type="character" w:customStyle="1" w:styleId="Char1">
    <w:name w:val="Θέμα σχολίου Char"/>
    <w:basedOn w:val="Char0"/>
    <w:link w:val="a8"/>
    <w:uiPriority w:val="99"/>
    <w:semiHidden/>
    <w:rsid w:val="006C3D8A"/>
    <w:rPr>
      <w:b/>
      <w:bCs/>
      <w:sz w:val="20"/>
      <w:szCs w:val="20"/>
    </w:rPr>
  </w:style>
  <w:style w:type="character" w:styleId="-">
    <w:name w:val="Hyperlink"/>
    <w:basedOn w:val="a0"/>
    <w:uiPriority w:val="99"/>
    <w:unhideWhenUsed/>
    <w:rsid w:val="00EA52DC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E70F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</w:style>
  <w:style w:type="paragraph" w:styleId="a3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Char"/>
    <w:uiPriority w:val="99"/>
    <w:semiHidden/>
    <w:unhideWhenUsed/>
    <w:rsid w:val="00C3433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34335"/>
    <w:rPr>
      <w:rFonts w:ascii="Times New Roman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C3D8A"/>
    <w:rPr>
      <w:sz w:val="18"/>
      <w:szCs w:val="18"/>
    </w:rPr>
  </w:style>
  <w:style w:type="paragraph" w:styleId="a7">
    <w:name w:val="annotation text"/>
    <w:basedOn w:val="a"/>
    <w:link w:val="Char0"/>
    <w:uiPriority w:val="99"/>
    <w:semiHidden/>
    <w:unhideWhenUsed/>
    <w:rsid w:val="006C3D8A"/>
    <w:pPr>
      <w:spacing w:line="240" w:lineRule="auto"/>
    </w:pPr>
    <w:rPr>
      <w:sz w:val="24"/>
      <w:szCs w:val="24"/>
    </w:rPr>
  </w:style>
  <w:style w:type="character" w:customStyle="1" w:styleId="Char0">
    <w:name w:val="Κείμενο σχολίου Char"/>
    <w:basedOn w:val="a0"/>
    <w:link w:val="a7"/>
    <w:uiPriority w:val="99"/>
    <w:semiHidden/>
    <w:rsid w:val="006C3D8A"/>
    <w:rPr>
      <w:sz w:val="24"/>
      <w:szCs w:val="24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6C3D8A"/>
    <w:rPr>
      <w:b/>
      <w:bCs/>
      <w:sz w:val="20"/>
      <w:szCs w:val="20"/>
    </w:rPr>
  </w:style>
  <w:style w:type="character" w:customStyle="1" w:styleId="Char1">
    <w:name w:val="Θέμα σχολίου Char"/>
    <w:basedOn w:val="Char0"/>
    <w:link w:val="a8"/>
    <w:uiPriority w:val="99"/>
    <w:semiHidden/>
    <w:rsid w:val="006C3D8A"/>
    <w:rPr>
      <w:b/>
      <w:bCs/>
      <w:sz w:val="20"/>
      <w:szCs w:val="20"/>
    </w:rPr>
  </w:style>
  <w:style w:type="character" w:styleId="-">
    <w:name w:val="Hyperlink"/>
    <w:basedOn w:val="a0"/>
    <w:uiPriority w:val="99"/>
    <w:unhideWhenUsed/>
    <w:rsid w:val="00EA52DC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E70F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assis.org/en/cavafy-archive-education.php?id=16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vafyarchive@onass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Christofi</dc:creator>
  <cp:lastModifiedBy>vasso</cp:lastModifiedBy>
  <cp:revision>2</cp:revision>
  <cp:lastPrinted>2017-01-24T10:56:00Z</cp:lastPrinted>
  <dcterms:created xsi:type="dcterms:W3CDTF">2017-12-15T09:55:00Z</dcterms:created>
  <dcterms:modified xsi:type="dcterms:W3CDTF">2017-12-15T09:55:00Z</dcterms:modified>
</cp:coreProperties>
</file>